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AF" w:rsidRDefault="006E74A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E74AF" w:rsidRDefault="006E74AF">
      <w:pPr>
        <w:pStyle w:val="ConsPlusNormal"/>
        <w:jc w:val="both"/>
        <w:outlineLvl w:val="0"/>
      </w:pPr>
    </w:p>
    <w:p w:rsidR="006E74AF" w:rsidRDefault="006E74AF">
      <w:pPr>
        <w:pStyle w:val="ConsPlusTitle"/>
        <w:jc w:val="center"/>
      </w:pPr>
      <w:r>
        <w:t>МИНИСТЕРСТВО ЗДРАВООХРАНЕНИЯ РОССИЙСКОЙ ФЕДЕРАЦИИ</w:t>
      </w:r>
    </w:p>
    <w:p w:rsidR="006E74AF" w:rsidRDefault="006E74AF">
      <w:pPr>
        <w:pStyle w:val="ConsPlusTitle"/>
        <w:jc w:val="center"/>
      </w:pPr>
    </w:p>
    <w:p w:rsidR="006E74AF" w:rsidRDefault="006E74AF">
      <w:pPr>
        <w:pStyle w:val="ConsPlusTitle"/>
        <w:jc w:val="center"/>
      </w:pPr>
      <w:r>
        <w:t>ПРИКАЗ</w:t>
      </w:r>
    </w:p>
    <w:p w:rsidR="006E74AF" w:rsidRDefault="006E74AF">
      <w:pPr>
        <w:pStyle w:val="ConsPlusTitle"/>
        <w:jc w:val="center"/>
      </w:pPr>
      <w:r>
        <w:t xml:space="preserve">от 20 апреля 2022 г. N </w:t>
      </w:r>
      <w:bookmarkStart w:id="0" w:name="_GoBack"/>
      <w:r>
        <w:t>270</w:t>
      </w:r>
      <w:bookmarkEnd w:id="0"/>
    </w:p>
    <w:p w:rsidR="006E74AF" w:rsidRDefault="006E74AF">
      <w:pPr>
        <w:pStyle w:val="ConsPlusTitle"/>
        <w:jc w:val="center"/>
      </w:pPr>
    </w:p>
    <w:p w:rsidR="006E74AF" w:rsidRDefault="006E74AF">
      <w:pPr>
        <w:pStyle w:val="ConsPlusTitle"/>
        <w:jc w:val="center"/>
      </w:pPr>
      <w:r>
        <w:t>ОБ УТВЕРЖДЕНИИ СОСТАВОВ АККРЕДИТАЦИОННЫХ КОМИССИЙ</w:t>
      </w:r>
    </w:p>
    <w:p w:rsidR="006E74AF" w:rsidRDefault="006E74AF">
      <w:pPr>
        <w:pStyle w:val="ConsPlusTitle"/>
        <w:jc w:val="center"/>
      </w:pPr>
      <w:r>
        <w:t>МИНИСТЕРСТВА ЗДРАВООХРАНЕНИЯ РОССИЙСКОЙ ФЕДЕРАЦИИ</w:t>
      </w:r>
    </w:p>
    <w:p w:rsidR="006E74AF" w:rsidRDefault="006E74AF">
      <w:pPr>
        <w:pStyle w:val="ConsPlusTitle"/>
        <w:jc w:val="center"/>
      </w:pPr>
      <w:r>
        <w:t>ДЛЯ ПРОВЕДЕНИЯ АККРЕДИТАЦИИ СПЕЦИАЛИСТОВ</w:t>
      </w:r>
    </w:p>
    <w:p w:rsidR="006E74AF" w:rsidRDefault="006E74AF">
      <w:pPr>
        <w:pStyle w:val="ConsPlusTitle"/>
        <w:jc w:val="center"/>
      </w:pPr>
      <w:r>
        <w:t>С ФАРМАЦЕВТИЧЕСКИМ ОБРАЗОВАНИЕМ</w:t>
      </w:r>
    </w:p>
    <w:p w:rsidR="006E74AF" w:rsidRDefault="006E74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E74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4AF" w:rsidRDefault="006E74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4AF" w:rsidRDefault="006E74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74AF" w:rsidRDefault="006E74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74AF" w:rsidRDefault="006E74AF">
            <w:pPr>
              <w:pStyle w:val="ConsPlusNormal"/>
              <w:jc w:val="center"/>
            </w:pPr>
            <w:r>
              <w:rPr>
                <w:color w:val="392C69"/>
              </w:rPr>
              <w:t>(с изм., внесенными Приказом Минздрава России от 19.05.2022 N 340)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4AF" w:rsidRDefault="006E74AF">
            <w:pPr>
              <w:pStyle w:val="ConsPlusNormal"/>
            </w:pPr>
          </w:p>
        </w:tc>
      </w:tr>
    </w:tbl>
    <w:p w:rsidR="006E74AF" w:rsidRDefault="006E74AF">
      <w:pPr>
        <w:pStyle w:val="ConsPlusNormal"/>
        <w:jc w:val="both"/>
      </w:pPr>
    </w:p>
    <w:p w:rsidR="006E74AF" w:rsidRDefault="006E74A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69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2013, N 27, ст. 3477; 2021, N 27, ст. 5140) приказываю:</w:t>
      </w:r>
    </w:p>
    <w:p w:rsidR="006E74AF" w:rsidRDefault="006E74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E74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4AF" w:rsidRDefault="006E74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4AF" w:rsidRDefault="006E74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74AF" w:rsidRDefault="006E74AF">
            <w:pPr>
              <w:pStyle w:val="ConsPlusNormal"/>
              <w:jc w:val="both"/>
            </w:pPr>
            <w:r>
              <w:rPr>
                <w:color w:val="392C69"/>
              </w:rPr>
              <w:t>Приказом Минздрава России от 19.05.2022 N 340 в приложение были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4AF" w:rsidRDefault="006E74AF">
            <w:pPr>
              <w:pStyle w:val="ConsPlusNormal"/>
            </w:pPr>
          </w:p>
        </w:tc>
      </w:tr>
    </w:tbl>
    <w:p w:rsidR="006E74AF" w:rsidRDefault="006E74AF">
      <w:pPr>
        <w:pStyle w:val="ConsPlusNormal"/>
        <w:spacing w:before="280"/>
        <w:ind w:firstLine="540"/>
        <w:jc w:val="both"/>
      </w:pPr>
      <w:r>
        <w:t>1. Утвердить составы аккредитационных комиссий Министерства здравоохранения Российской Федерации для проведения аккредитации специалистов с фармацевтическим образованием согласно приложению (не приводится).</w:t>
      </w:r>
    </w:p>
    <w:p w:rsidR="006E74AF" w:rsidRDefault="006E74A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E74AF" w:rsidRDefault="006E74AF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24 мая 2021 г. N 506 "Об утверждении составов аккредитационных комиссий Министерства здравоохранения Российской Федерации для проведения аккредитации специалистов, имеющих высшее фармацевтическое образование (</w:t>
      </w:r>
      <w:proofErr w:type="spellStart"/>
      <w:r>
        <w:t>специалитет</w:t>
      </w:r>
      <w:proofErr w:type="spellEnd"/>
      <w:r>
        <w:t>, ординатура) или среднее фармацевтическое образование";</w:t>
      </w:r>
    </w:p>
    <w:p w:rsidR="006E74AF" w:rsidRDefault="006E74AF">
      <w:pPr>
        <w:pStyle w:val="ConsPlusNormal"/>
        <w:spacing w:before="220"/>
        <w:ind w:firstLine="540"/>
        <w:jc w:val="both"/>
      </w:pPr>
      <w:r>
        <w:t>приказ Министерства здравоохранения Российской Федерации от 8 июля 2021 г. N 734 "О внесении изменений в приложение к приказу Министерства здравоохранения Российской Федерации от 24 мая 2021 г. N 506 "Об утверждении составов аккредитационных комиссий Министерства здравоохранения Российской Федерации для проведения аккредитации специалистов, имеющих высшее фармацевтическое образование (</w:t>
      </w:r>
      <w:proofErr w:type="spellStart"/>
      <w:r>
        <w:t>специалитет</w:t>
      </w:r>
      <w:proofErr w:type="spellEnd"/>
      <w:r>
        <w:t>, ординатура) или среднее фармацевтическое образование";</w:t>
      </w:r>
    </w:p>
    <w:p w:rsidR="006E74AF" w:rsidRDefault="006E74AF">
      <w:pPr>
        <w:pStyle w:val="ConsPlusNormal"/>
        <w:spacing w:before="220"/>
        <w:ind w:firstLine="540"/>
        <w:jc w:val="both"/>
      </w:pPr>
      <w:r>
        <w:t>приказ Министерства здравоохранения Российской Федерации от 10 августа 2021 г. N 842 "О внесении изменений в приложение к приказу Министерства здравоохранения Российской Федерации от 24 мая 2021 г. N 506 "Об утверждении составов аккредитационных комиссий Министерства здравоохранения Российской Федерации для проведения аккредитации специалистов, имеющих высшее фармацевтическое образование (</w:t>
      </w:r>
      <w:proofErr w:type="spellStart"/>
      <w:r>
        <w:t>специалитет</w:t>
      </w:r>
      <w:proofErr w:type="spellEnd"/>
      <w:r>
        <w:t>, ординатура) или среднее фармацевтическое образование";</w:t>
      </w:r>
    </w:p>
    <w:p w:rsidR="006E74AF" w:rsidRDefault="006E74AF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6E74AF" w:rsidRDefault="006E74AF">
      <w:pPr>
        <w:pStyle w:val="ConsPlusNormal"/>
        <w:spacing w:before="220"/>
        <w:ind w:firstLine="540"/>
        <w:jc w:val="both"/>
      </w:pPr>
      <w:r>
        <w:lastRenderedPageBreak/>
        <w:t>приказ Министерства здравоохранения Российской Федерации от 31 августа 2021 г. N 894 "О внесении изменений в приложение к приказу Министерства здравоохранения Российской Федерации от 24 мая 2021 г. N 506 "Об утверждении составов аккредитационных комиссий Министерства здравоохранения Российской Федерации для проведения аккредитации специалистов, имеющих высшее фармацевтическое образование (</w:t>
      </w:r>
      <w:proofErr w:type="spellStart"/>
      <w:r>
        <w:t>специалитет</w:t>
      </w:r>
      <w:proofErr w:type="spellEnd"/>
      <w:r>
        <w:t>, ординатура) или среднее фармацевтическое образование".</w:t>
      </w:r>
    </w:p>
    <w:p w:rsidR="006E74AF" w:rsidRDefault="006E74AF">
      <w:pPr>
        <w:pStyle w:val="ConsPlusNormal"/>
        <w:jc w:val="both"/>
      </w:pPr>
    </w:p>
    <w:p w:rsidR="006E74AF" w:rsidRDefault="006E74AF">
      <w:pPr>
        <w:pStyle w:val="ConsPlusNormal"/>
        <w:jc w:val="right"/>
      </w:pPr>
      <w:r>
        <w:t>Заместитель Министра</w:t>
      </w:r>
    </w:p>
    <w:p w:rsidR="006E74AF" w:rsidRDefault="006E74AF">
      <w:pPr>
        <w:pStyle w:val="ConsPlusNormal"/>
        <w:jc w:val="right"/>
      </w:pPr>
      <w:r>
        <w:t>Т.В.СЕМЕНОВА</w:t>
      </w:r>
    </w:p>
    <w:p w:rsidR="006E74AF" w:rsidRDefault="006E74AF">
      <w:pPr>
        <w:pStyle w:val="ConsPlusNormal"/>
        <w:jc w:val="both"/>
      </w:pPr>
    </w:p>
    <w:p w:rsidR="006E74AF" w:rsidRDefault="006E74AF">
      <w:pPr>
        <w:pStyle w:val="ConsPlusNormal"/>
        <w:jc w:val="both"/>
      </w:pPr>
    </w:p>
    <w:p w:rsidR="006E74AF" w:rsidRDefault="006E74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2A36" w:rsidRDefault="001F2A36"/>
    <w:sectPr w:rsidR="001F2A36" w:rsidSect="0093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AF"/>
    <w:rsid w:val="001F2A36"/>
    <w:rsid w:val="006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5F0E7-E7EB-4A9B-94B9-D59B9526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4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74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74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FC30019612B1FAC64DCA9D4DCF999A5120972B81BD2A547DFA8568D57ADE70D0982F6F7F38C5ADDACF991CFDSCU5P" TargetMode="External"/><Relationship Id="rId5" Type="http://schemas.openxmlformats.org/officeDocument/2006/relationships/hyperlink" Target="consultantplus://offline/ref=27FC30019612B1FAC64DC3844ACF999A5226942A8DB52A547DFA8568D57ADE70C29877647C3FD0F98E95CE11FFC2D6B497B7BE6080S7UFP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Бугримова Ксения Юрьевна</dc:creator>
  <cp:keywords/>
  <dc:description/>
  <cp:lastModifiedBy>Бугримова Ксения Юрьевна</cp:lastModifiedBy>
  <cp:revision>1</cp:revision>
  <dcterms:created xsi:type="dcterms:W3CDTF">2023-05-04T15:20:00Z</dcterms:created>
  <dcterms:modified xsi:type="dcterms:W3CDTF">2023-05-04T15:20:00Z</dcterms:modified>
</cp:coreProperties>
</file>