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915B2" w14:textId="0DDD0F2A" w:rsidR="00731AC5" w:rsidRDefault="0006302C">
      <w:r w:rsidRPr="0006302C">
        <w:t xml:space="preserve">УВЕДОМЛЕНИЕ О ПРОВЕДЕНИИ ПУБЛИЧНЫХ КОНСУЛЬТАЦИЙ ПОСРЕДСТВОМ СБОРА ЗАМЕЧАНИЙ И ПРЕДЛОЖЕНИЙ ОРГАНИЗАЦИЙ И ГРАЖДАН В РАМКАХ АНАЛИЗА ДЕЙСТВУЮЩИХ НОРМАТИВНЫХ ПРАВОВЫХ АКТОВ (ПО СОСТОЯНИЮ НА </w:t>
      </w:r>
      <w:r w:rsidR="00331A3F">
        <w:t>3</w:t>
      </w:r>
      <w:r w:rsidRPr="0006302C">
        <w:t>1.05.20</w:t>
      </w:r>
      <w:r>
        <w:t>2</w:t>
      </w:r>
      <w:r w:rsidR="00331A3F">
        <w:t>3</w:t>
      </w:r>
      <w:r w:rsidRPr="0006302C">
        <w:t>) НА ПРЕДМЕТ ИХ ВЛИЯНИЯ НА КОНКУРЕНЦИЮ</w:t>
      </w:r>
    </w:p>
    <w:p w14:paraId="6052415A" w14:textId="77777777" w:rsidR="0006302C" w:rsidRDefault="0006302C"/>
    <w:p w14:paraId="4EA204EB" w14:textId="77777777" w:rsidR="0006302C" w:rsidRDefault="0006302C">
      <w:r>
        <w:rPr>
          <w:noProof/>
        </w:rPr>
        <w:drawing>
          <wp:inline distT="0" distB="0" distL="0" distR="0" wp14:anchorId="270E14D2" wp14:editId="62417682">
            <wp:extent cx="5715000" cy="5715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8270" w14:textId="77777777" w:rsidR="0006302C" w:rsidRDefault="0006302C"/>
    <w:p w14:paraId="73CFDF12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Министерство здравоохранения Белгородской области уведомляет о проведении публичных консультаций посредством сбора замечаний и предложений организаций и граждан по </w:t>
      </w:r>
      <w:r>
        <w:rPr>
          <w:rStyle w:val="a4"/>
          <w:rFonts w:ascii="Segoe UI" w:hAnsi="Segoe UI" w:cs="Segoe UI"/>
          <w:color w:val="373A3C"/>
        </w:rPr>
        <w:t>перечню действующих нормативных правовых актов</w:t>
      </w:r>
      <w:r>
        <w:rPr>
          <w:rFonts w:ascii="Segoe UI" w:hAnsi="Segoe UI" w:cs="Segoe UI"/>
          <w:color w:val="373A3C"/>
        </w:rPr>
        <w:t xml:space="preserve"> Губернатора и Правительства Белгородской области, </w:t>
      </w:r>
      <w:r w:rsidRPr="0006302C">
        <w:rPr>
          <w:rFonts w:ascii="Segoe UI" w:hAnsi="Segoe UI" w:cs="Segoe UI"/>
          <w:color w:val="373A3C"/>
        </w:rPr>
        <w:t>подготовленных министерством здравоохранения Белгородской области</w:t>
      </w:r>
      <w:r w:rsidRPr="0006302C">
        <w:rPr>
          <w:rStyle w:val="a4"/>
          <w:rFonts w:ascii="Segoe UI" w:hAnsi="Segoe UI" w:cs="Segoe UI"/>
          <w:b w:val="0"/>
          <w:bCs w:val="0"/>
          <w:color w:val="373A3C"/>
        </w:rPr>
        <w:t xml:space="preserve"> </w:t>
      </w:r>
      <w:r>
        <w:rPr>
          <w:rStyle w:val="a4"/>
          <w:rFonts w:ascii="Segoe UI" w:hAnsi="Segoe UI" w:cs="Segoe UI"/>
          <w:color w:val="373A3C"/>
        </w:rPr>
        <w:t>на предмет их влияния на конкуренцию.</w:t>
      </w:r>
    </w:p>
    <w:p w14:paraId="08ADB452" w14:textId="77777777" w:rsidR="0006302C" w:rsidRDefault="0006302C" w:rsidP="0006302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В рамках публичных консультаций все заинтересованные лица могут направить свои замечания и предложения по нормативным правовым актам, указанным в перечне, на предмет их влияния на конкуренцию.</w:t>
      </w:r>
    </w:p>
    <w:p w14:paraId="0AEB6E28" w14:textId="77777777" w:rsidR="0006302C" w:rsidRDefault="0006302C" w:rsidP="0006302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lastRenderedPageBreak/>
        <w:t>Замечания и предложения принимаются по адресу: 308001, г. Белгород, Народный бульвар, д. 34а, а также по адресу электронной почты: gaydukova_</w:t>
      </w:r>
      <w:r>
        <w:rPr>
          <w:rFonts w:ascii="Segoe UI" w:hAnsi="Segoe UI" w:cs="Segoe UI"/>
          <w:color w:val="373A3C"/>
          <w:lang w:val="en-US"/>
        </w:rPr>
        <w:t>sp</w:t>
      </w:r>
      <w:r>
        <w:rPr>
          <w:rFonts w:ascii="Segoe UI" w:hAnsi="Segoe UI" w:cs="Segoe UI"/>
          <w:color w:val="373A3C"/>
        </w:rPr>
        <w:t>@belzdrav.ru</w:t>
      </w:r>
    </w:p>
    <w:p w14:paraId="04EDA923" w14:textId="3290458D" w:rsidR="0006302C" w:rsidRDefault="0006302C" w:rsidP="0006302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Сроки приема предложений и замечаний: с 01.06.202</w:t>
      </w:r>
      <w:r w:rsidR="002E42B2">
        <w:rPr>
          <w:rFonts w:ascii="Segoe UI" w:hAnsi="Segoe UI" w:cs="Segoe UI"/>
          <w:color w:val="373A3C"/>
        </w:rPr>
        <w:t>3</w:t>
      </w:r>
      <w:r>
        <w:rPr>
          <w:rFonts w:ascii="Segoe UI" w:hAnsi="Segoe UI" w:cs="Segoe UI"/>
          <w:color w:val="373A3C"/>
        </w:rPr>
        <w:t xml:space="preserve"> года по 01.09.202</w:t>
      </w:r>
      <w:r w:rsidR="002E42B2">
        <w:rPr>
          <w:rFonts w:ascii="Segoe UI" w:hAnsi="Segoe UI" w:cs="Segoe UI"/>
          <w:color w:val="373A3C"/>
        </w:rPr>
        <w:t xml:space="preserve">3 </w:t>
      </w:r>
      <w:r>
        <w:rPr>
          <w:rFonts w:ascii="Segoe UI" w:hAnsi="Segoe UI" w:cs="Segoe UI"/>
          <w:color w:val="373A3C"/>
        </w:rPr>
        <w:t>года.</w:t>
      </w:r>
    </w:p>
    <w:p w14:paraId="2C7E4476" w14:textId="0F21CD7F" w:rsidR="0006302C" w:rsidRDefault="0006302C" w:rsidP="0006302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министерством здравоохранения Белгородской области, на предмет выявления рисков нарушения антимонопольного законодательства, который до 10.02.202</w:t>
      </w:r>
      <w:r w:rsidR="0047232B">
        <w:rPr>
          <w:rFonts w:ascii="Segoe UI" w:hAnsi="Segoe UI" w:cs="Segoe UI"/>
          <w:color w:val="373A3C"/>
        </w:rPr>
        <w:t>4</w:t>
      </w:r>
      <w:bookmarkStart w:id="0" w:name="_GoBack"/>
      <w:bookmarkEnd w:id="0"/>
      <w:r>
        <w:rPr>
          <w:rFonts w:ascii="Segoe UI" w:hAnsi="Segoe UI" w:cs="Segoe UI"/>
          <w:color w:val="373A3C"/>
        </w:rPr>
        <w:t xml:space="preserve"> года в составе ежегодного доклада об антимонопольном комплаенсе будет размещен на официальном сайте министерства здравоохранения Белгородской области в разделе «Антимонопольный комплаенс».</w:t>
      </w:r>
    </w:p>
    <w:p w14:paraId="031524CF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К уведомлению прилагаются:</w:t>
      </w:r>
    </w:p>
    <w:p w14:paraId="5D31C6AE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1. Анкета участника публичных консультаций в формате word.</w:t>
      </w:r>
    </w:p>
    <w:p w14:paraId="599FE4DE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2. Перечень действующих нормативных правовых актов в формате word.</w:t>
      </w:r>
    </w:p>
    <w:p w14:paraId="661BF974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3. Тексты действующих нормативных правовых актов в формате word.</w:t>
      </w:r>
    </w:p>
    <w:p w14:paraId="5A3DCB0E" w14:textId="29D83141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 xml:space="preserve">Место размещения приложений в информационно-телекоммуникационной сети «Интернет» - официальный сайт </w:t>
      </w:r>
      <w:r w:rsidR="007A60AC">
        <w:rPr>
          <w:rFonts w:ascii="Segoe UI" w:hAnsi="Segoe UI" w:cs="Segoe UI"/>
          <w:color w:val="373A3C"/>
        </w:rPr>
        <w:t>министерства</w:t>
      </w:r>
      <w:r>
        <w:rPr>
          <w:rFonts w:ascii="Segoe UI" w:hAnsi="Segoe UI" w:cs="Segoe UI"/>
          <w:color w:val="373A3C"/>
        </w:rPr>
        <w:t xml:space="preserve"> Белгородской области, раздел «Антимонопольный комплаенс»: http://www.belzdrav.ru/o-departamente/antimonopolnyj-komplaens/</w:t>
      </w:r>
    </w:p>
    <w:p w14:paraId="0FA3B1DA" w14:textId="77777777" w:rsidR="0006302C" w:rsidRDefault="0006302C" w:rsidP="00A95912">
      <w:pPr>
        <w:pStyle w:val="a3"/>
        <w:shd w:val="clear" w:color="auto" w:fill="FFFFFF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 xml:space="preserve">Контактное лицо: </w:t>
      </w:r>
      <w:r w:rsidR="00A95912" w:rsidRPr="00A95912">
        <w:rPr>
          <w:rFonts w:ascii="Segoe UI" w:hAnsi="Segoe UI" w:cs="Segoe UI"/>
          <w:color w:val="373A3C"/>
        </w:rPr>
        <w:t>Начальник юридического отдела департамента организационно-контрольной, кадровой и правовой работы министерства здравоохранения Белгородской области</w:t>
      </w:r>
      <w:r>
        <w:rPr>
          <w:rFonts w:ascii="Segoe UI" w:hAnsi="Segoe UI" w:cs="Segoe UI"/>
          <w:color w:val="373A3C"/>
        </w:rPr>
        <w:t xml:space="preserve">, Гайдукова Светлана Петровна, </w:t>
      </w:r>
      <w:r w:rsidR="00A95912">
        <w:rPr>
          <w:rFonts w:ascii="Segoe UI" w:hAnsi="Segoe UI" w:cs="Segoe UI"/>
          <w:color w:val="373A3C"/>
        </w:rPr>
        <w:br/>
      </w:r>
      <w:r>
        <w:rPr>
          <w:rFonts w:ascii="Segoe UI" w:hAnsi="Segoe UI" w:cs="Segoe UI"/>
          <w:color w:val="373A3C"/>
        </w:rPr>
        <w:t xml:space="preserve">телефон </w:t>
      </w:r>
      <w:r w:rsidR="00A95912" w:rsidRPr="00A95912">
        <w:rPr>
          <w:rFonts w:ascii="Segoe UI" w:hAnsi="Segoe UI" w:cs="Segoe UI"/>
          <w:color w:val="373A3C"/>
        </w:rPr>
        <w:t xml:space="preserve">(4722) 23-58-56 (доб. </w:t>
      </w:r>
      <w:r w:rsidR="00A95912">
        <w:rPr>
          <w:rFonts w:ascii="Segoe UI" w:hAnsi="Segoe UI" w:cs="Segoe UI"/>
          <w:color w:val="373A3C"/>
        </w:rPr>
        <w:t>271</w:t>
      </w:r>
      <w:r w:rsidR="00A95912" w:rsidRPr="00A95912">
        <w:rPr>
          <w:rFonts w:ascii="Segoe UI" w:hAnsi="Segoe UI" w:cs="Segoe UI"/>
          <w:color w:val="373A3C"/>
        </w:rPr>
        <w:t>)</w:t>
      </w:r>
    </w:p>
    <w:p w14:paraId="15EAC2E7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Режим работы:</w:t>
      </w:r>
    </w:p>
    <w:p w14:paraId="6A43CF10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с 9-00 до 18-00, перерыв с 13-00 до 14-00</w:t>
      </w:r>
    </w:p>
    <w:p w14:paraId="466B8D07" w14:textId="77777777" w:rsidR="0006302C" w:rsidRDefault="0006302C"/>
    <w:sectPr w:rsidR="0006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2C"/>
    <w:rsid w:val="0006302C"/>
    <w:rsid w:val="0017344A"/>
    <w:rsid w:val="002E42B2"/>
    <w:rsid w:val="00331A3F"/>
    <w:rsid w:val="0047232B"/>
    <w:rsid w:val="006D3DF2"/>
    <w:rsid w:val="007A60AC"/>
    <w:rsid w:val="00A9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3BED"/>
  <w15:chartTrackingRefBased/>
  <w15:docId w15:val="{1556529D-AEAE-4161-981A-0A77C6C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7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718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3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4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878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87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6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317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38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4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566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33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пк юрист</dc:creator>
  <cp:keywords/>
  <dc:description/>
  <cp:lastModifiedBy>новый пк юрист</cp:lastModifiedBy>
  <cp:revision>5</cp:revision>
  <dcterms:created xsi:type="dcterms:W3CDTF">2024-04-24T08:19:00Z</dcterms:created>
  <dcterms:modified xsi:type="dcterms:W3CDTF">2024-04-24T13:45:00Z</dcterms:modified>
</cp:coreProperties>
</file>